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085F" w14:textId="77777777" w:rsidR="00AC7B3C" w:rsidRDefault="00AC7B3C">
      <w:pPr>
        <w:rPr>
          <w:sz w:val="28"/>
          <w:szCs w:val="28"/>
        </w:rPr>
      </w:pPr>
    </w:p>
    <w:p w14:paraId="3489DDEB" w14:textId="77777777" w:rsidR="00AC7B3C" w:rsidRDefault="00AC7B3C">
      <w:pPr>
        <w:rPr>
          <w:sz w:val="28"/>
          <w:szCs w:val="28"/>
        </w:rPr>
      </w:pPr>
    </w:p>
    <w:p w14:paraId="2103E5EB" w14:textId="477AAF38" w:rsidR="00126962" w:rsidRDefault="00126962">
      <w:pPr>
        <w:rPr>
          <w:sz w:val="28"/>
          <w:szCs w:val="28"/>
        </w:rPr>
      </w:pPr>
      <w:r>
        <w:rPr>
          <w:rFonts w:eastAsia="Times New Roman"/>
          <w:noProof/>
        </w:rPr>
        <w:drawing>
          <wp:inline distT="0" distB="0" distL="0" distR="0" wp14:anchorId="080353BF" wp14:editId="17F3A51F">
            <wp:extent cx="1685925" cy="720030"/>
            <wp:effectExtent l="0" t="0" r="0" b="4445"/>
            <wp:docPr id="1" name="Afbeelding 1" descr="cid:A8133E27-F1F8-4DB1-A698-B60AE3320D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5F253F-D9B8-4EEE-B9CF-80A9989CF941" descr="cid:A8133E27-F1F8-4DB1-A698-B60AE3320DF8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08" cy="74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C0">
        <w:rPr>
          <w:sz w:val="28"/>
          <w:szCs w:val="28"/>
        </w:rPr>
        <w:t xml:space="preserve">                            </w:t>
      </w:r>
    </w:p>
    <w:p w14:paraId="7F85AF70" w14:textId="76BD2ABB" w:rsidR="00AC7B3C" w:rsidRDefault="009A4F4E" w:rsidP="009A4F4E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808D795" wp14:editId="46434380">
            <wp:extent cx="1571625" cy="1023252"/>
            <wp:effectExtent l="0" t="0" r="0" b="571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24" cy="102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5C0">
        <w:rPr>
          <w:b/>
          <w:bCs/>
          <w:sz w:val="28"/>
          <w:szCs w:val="28"/>
        </w:rPr>
        <w:t xml:space="preserve">                                </w:t>
      </w:r>
      <w:r w:rsidR="00C645C0">
        <w:rPr>
          <w:noProof/>
        </w:rPr>
        <w:drawing>
          <wp:inline distT="0" distB="0" distL="0" distR="0" wp14:anchorId="521D4896" wp14:editId="487677AF">
            <wp:extent cx="1856105" cy="1013778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970" cy="10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F8921" w14:textId="0EBDE5C7" w:rsidR="00C1445A" w:rsidRDefault="00784783">
      <w:pPr>
        <w:rPr>
          <w:sz w:val="28"/>
          <w:szCs w:val="28"/>
        </w:rPr>
      </w:pPr>
      <w:r w:rsidRPr="00784783">
        <w:rPr>
          <w:b/>
          <w:bCs/>
          <w:sz w:val="28"/>
          <w:szCs w:val="28"/>
        </w:rPr>
        <w:t>De eerste Spellenmiddag zit er op!</w:t>
      </w:r>
      <w:r>
        <w:rPr>
          <w:sz w:val="28"/>
          <w:szCs w:val="28"/>
        </w:rPr>
        <w:t xml:space="preserve">                                                             </w:t>
      </w:r>
      <w:r w:rsidR="00147156">
        <w:rPr>
          <w:noProof/>
          <w:sz w:val="28"/>
          <w:szCs w:val="28"/>
        </w:rPr>
        <w:t xml:space="preserve">                                                   </w:t>
      </w:r>
    </w:p>
    <w:p w14:paraId="4CC1DF97" w14:textId="6C9144AF" w:rsidR="009F02AC" w:rsidRDefault="00FB7838" w:rsidP="00784783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9F02AC">
        <w:rPr>
          <w:sz w:val="28"/>
          <w:szCs w:val="28"/>
        </w:rPr>
        <w:t xml:space="preserve">oensdagmiddag  </w:t>
      </w:r>
      <w:r>
        <w:rPr>
          <w:sz w:val="28"/>
          <w:szCs w:val="28"/>
        </w:rPr>
        <w:t xml:space="preserve">20 april jl. </w:t>
      </w:r>
      <w:r w:rsidR="00CD6C9A">
        <w:rPr>
          <w:sz w:val="28"/>
          <w:szCs w:val="28"/>
        </w:rPr>
        <w:t>vond de ee</w:t>
      </w:r>
      <w:r w:rsidR="0035753C">
        <w:rPr>
          <w:sz w:val="28"/>
          <w:szCs w:val="28"/>
        </w:rPr>
        <w:t xml:space="preserve">rste spellenmiddag </w:t>
      </w:r>
      <w:r>
        <w:rPr>
          <w:sz w:val="28"/>
          <w:szCs w:val="28"/>
        </w:rPr>
        <w:t>plaats</w:t>
      </w:r>
      <w:r w:rsidR="0035753C">
        <w:rPr>
          <w:sz w:val="28"/>
          <w:szCs w:val="28"/>
        </w:rPr>
        <w:t>.</w:t>
      </w:r>
      <w:r w:rsidR="00CD6C9A">
        <w:rPr>
          <w:sz w:val="28"/>
          <w:szCs w:val="28"/>
        </w:rPr>
        <w:t xml:space="preserve"> </w:t>
      </w:r>
      <w:r w:rsidR="00784783">
        <w:rPr>
          <w:sz w:val="28"/>
          <w:szCs w:val="28"/>
        </w:rPr>
        <w:t>Ondanks de zonovergoten dag hebben we een gezellige middag gehad voor jong en oud. Een groep van ongeveer 25 personen</w:t>
      </w:r>
      <w:r w:rsidR="0035753C">
        <w:rPr>
          <w:sz w:val="28"/>
          <w:szCs w:val="28"/>
        </w:rPr>
        <w:t xml:space="preserve"> waren </w:t>
      </w:r>
      <w:r w:rsidR="00995C97">
        <w:rPr>
          <w:sz w:val="28"/>
          <w:szCs w:val="28"/>
        </w:rPr>
        <w:t xml:space="preserve">aanwezig en al snel ontstond een </w:t>
      </w:r>
      <w:r w:rsidR="002061D8">
        <w:rPr>
          <w:sz w:val="28"/>
          <w:szCs w:val="28"/>
        </w:rPr>
        <w:t>fijne</w:t>
      </w:r>
      <w:r w:rsidR="00995C97">
        <w:rPr>
          <w:sz w:val="28"/>
          <w:szCs w:val="28"/>
        </w:rPr>
        <w:t xml:space="preserve"> sfeer waar</w:t>
      </w:r>
      <w:r w:rsidR="002061D8">
        <w:rPr>
          <w:sz w:val="28"/>
          <w:szCs w:val="28"/>
        </w:rPr>
        <w:t xml:space="preserve">bij iedereen fanatiek maar vooral </w:t>
      </w:r>
      <w:r w:rsidR="006C1FBF">
        <w:rPr>
          <w:sz w:val="28"/>
          <w:szCs w:val="28"/>
        </w:rPr>
        <w:t>gezellig zijn gang kon gaan.</w:t>
      </w:r>
      <w:r w:rsidR="00784783">
        <w:rPr>
          <w:sz w:val="28"/>
          <w:szCs w:val="28"/>
        </w:rPr>
        <w:t xml:space="preserve"> Dat was heel fijn!</w:t>
      </w:r>
    </w:p>
    <w:p w14:paraId="787DF74C" w14:textId="1A26633F" w:rsidR="00E23173" w:rsidRDefault="00784783" w:rsidP="00784783">
      <w:pPr>
        <w:contextualSpacing/>
        <w:rPr>
          <w:sz w:val="28"/>
          <w:szCs w:val="28"/>
        </w:rPr>
      </w:pPr>
      <w:r>
        <w:rPr>
          <w:sz w:val="28"/>
          <w:szCs w:val="28"/>
        </w:rPr>
        <w:t>Diverse spellen zijn aan bod gekomen zowel bekende als nieuwe spellen in groepjes en/of tweetallen.</w:t>
      </w:r>
      <w:r w:rsidR="006C1FBF">
        <w:rPr>
          <w:sz w:val="28"/>
          <w:szCs w:val="28"/>
        </w:rPr>
        <w:t xml:space="preserve"> Er werd volop geda</w:t>
      </w:r>
      <w:r w:rsidR="00D21F35">
        <w:rPr>
          <w:sz w:val="28"/>
          <w:szCs w:val="28"/>
        </w:rPr>
        <w:t>md, rummikub gespeeld,</w:t>
      </w:r>
      <w:r w:rsidR="00A536E5" w:rsidRPr="00A536E5">
        <w:rPr>
          <w:sz w:val="28"/>
          <w:szCs w:val="28"/>
        </w:rPr>
        <w:t xml:space="preserve"> </w:t>
      </w:r>
      <w:r w:rsidR="00A536E5">
        <w:rPr>
          <w:sz w:val="28"/>
          <w:szCs w:val="28"/>
        </w:rPr>
        <w:t>gesjoeld en een enkeling waagde het om te gaan leren schaken.</w:t>
      </w:r>
      <w:r w:rsidR="009A3DF0">
        <w:rPr>
          <w:sz w:val="28"/>
          <w:szCs w:val="28"/>
        </w:rPr>
        <w:t xml:space="preserve"> Dagopvang De Sprong </w:t>
      </w:r>
      <w:r w:rsidR="009D5E41">
        <w:rPr>
          <w:sz w:val="28"/>
          <w:szCs w:val="28"/>
        </w:rPr>
        <w:t xml:space="preserve">kwam ook nog even langs om met de allerkleinsten ook nog even </w:t>
      </w:r>
      <w:r w:rsidR="00A87750">
        <w:rPr>
          <w:sz w:val="28"/>
          <w:szCs w:val="28"/>
        </w:rPr>
        <w:t xml:space="preserve">mee te spelen. </w:t>
      </w:r>
      <w:r w:rsidR="00561ADE">
        <w:rPr>
          <w:sz w:val="28"/>
          <w:szCs w:val="28"/>
        </w:rPr>
        <w:t xml:space="preserve"> </w:t>
      </w:r>
      <w:r w:rsidR="00A536E5">
        <w:rPr>
          <w:sz w:val="28"/>
          <w:szCs w:val="28"/>
        </w:rPr>
        <w:t>Het</w:t>
      </w:r>
      <w:r w:rsidR="00E23173">
        <w:rPr>
          <w:sz w:val="28"/>
          <w:szCs w:val="28"/>
        </w:rPr>
        <w:t xml:space="preserve"> Wapen van Wanroij </w:t>
      </w:r>
      <w:r w:rsidR="00A536E5">
        <w:rPr>
          <w:sz w:val="28"/>
          <w:szCs w:val="28"/>
        </w:rPr>
        <w:t>zorgde</w:t>
      </w:r>
      <w:r w:rsidR="00E23173">
        <w:rPr>
          <w:sz w:val="28"/>
          <w:szCs w:val="28"/>
        </w:rPr>
        <w:t xml:space="preserve"> voor</w:t>
      </w:r>
      <w:r w:rsidR="00561ADE">
        <w:rPr>
          <w:sz w:val="28"/>
          <w:szCs w:val="28"/>
        </w:rPr>
        <w:t xml:space="preserve"> een gratis drankje</w:t>
      </w:r>
      <w:r w:rsidR="00E23173">
        <w:rPr>
          <w:sz w:val="28"/>
          <w:szCs w:val="28"/>
        </w:rPr>
        <w:t xml:space="preserve"> en een </w:t>
      </w:r>
      <w:r w:rsidR="00A536E5">
        <w:rPr>
          <w:sz w:val="28"/>
          <w:szCs w:val="28"/>
        </w:rPr>
        <w:t>traktatie</w:t>
      </w:r>
      <w:r w:rsidR="00E23173">
        <w:rPr>
          <w:sz w:val="28"/>
          <w:szCs w:val="28"/>
        </w:rPr>
        <w:t xml:space="preserve"> voor de jongs</w:t>
      </w:r>
      <w:r w:rsidR="00A536E5">
        <w:rPr>
          <w:sz w:val="28"/>
          <w:szCs w:val="28"/>
        </w:rPr>
        <w:t>ten van ons .</w:t>
      </w:r>
    </w:p>
    <w:p w14:paraId="73051A0D" w14:textId="5717EB5C" w:rsidR="00784783" w:rsidRDefault="00784783" w:rsidP="0078478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Het is begin is gemaakt. We gaan zo door en hopen de volgende keer </w:t>
      </w:r>
      <w:r w:rsidR="00113FF3">
        <w:rPr>
          <w:sz w:val="28"/>
          <w:szCs w:val="28"/>
        </w:rPr>
        <w:t xml:space="preserve">nog meer mensen te </w:t>
      </w:r>
      <w:r>
        <w:rPr>
          <w:sz w:val="28"/>
          <w:szCs w:val="28"/>
        </w:rPr>
        <w:t>ontmoeten!! Dus jong en oud en speciaal de opa’s en oma’s noteer 18 mei alvast</w:t>
      </w:r>
      <w:r w:rsidR="00E23173">
        <w:rPr>
          <w:sz w:val="28"/>
          <w:szCs w:val="28"/>
        </w:rPr>
        <w:t>.</w:t>
      </w:r>
      <w:r w:rsidR="009A3DF0">
        <w:rPr>
          <w:sz w:val="28"/>
          <w:szCs w:val="28"/>
        </w:rPr>
        <w:t xml:space="preserve"> Inloop vanaf 14.00 uur </w:t>
      </w:r>
      <w:r w:rsidR="00561ADE">
        <w:rPr>
          <w:sz w:val="28"/>
          <w:szCs w:val="28"/>
        </w:rPr>
        <w:t>en</w:t>
      </w:r>
      <w:r w:rsidR="009A3DF0">
        <w:rPr>
          <w:sz w:val="28"/>
          <w:szCs w:val="28"/>
        </w:rPr>
        <w:t xml:space="preserve"> einde om 16.00 uur.</w:t>
      </w:r>
    </w:p>
    <w:sectPr w:rsidR="0078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43"/>
    <w:rsid w:val="00004EB9"/>
    <w:rsid w:val="00012696"/>
    <w:rsid w:val="00043CAB"/>
    <w:rsid w:val="00064027"/>
    <w:rsid w:val="000D4ECF"/>
    <w:rsid w:val="000F5258"/>
    <w:rsid w:val="00104F7F"/>
    <w:rsid w:val="00113FF3"/>
    <w:rsid w:val="001148AE"/>
    <w:rsid w:val="00126962"/>
    <w:rsid w:val="00136C42"/>
    <w:rsid w:val="00147156"/>
    <w:rsid w:val="001730B5"/>
    <w:rsid w:val="00186ED4"/>
    <w:rsid w:val="001D0AF5"/>
    <w:rsid w:val="002061D8"/>
    <w:rsid w:val="0023250D"/>
    <w:rsid w:val="0028491B"/>
    <w:rsid w:val="00291970"/>
    <w:rsid w:val="002B2376"/>
    <w:rsid w:val="002C1AF9"/>
    <w:rsid w:val="002C4E35"/>
    <w:rsid w:val="002D6A0C"/>
    <w:rsid w:val="00335822"/>
    <w:rsid w:val="003515D7"/>
    <w:rsid w:val="0035753C"/>
    <w:rsid w:val="00396199"/>
    <w:rsid w:val="003A4FB3"/>
    <w:rsid w:val="003B0E62"/>
    <w:rsid w:val="003C0830"/>
    <w:rsid w:val="003C1AAC"/>
    <w:rsid w:val="003C5D0A"/>
    <w:rsid w:val="00415B7E"/>
    <w:rsid w:val="00433C76"/>
    <w:rsid w:val="00436349"/>
    <w:rsid w:val="004A1C6A"/>
    <w:rsid w:val="004A3BAA"/>
    <w:rsid w:val="005029C9"/>
    <w:rsid w:val="005374B6"/>
    <w:rsid w:val="00544A9E"/>
    <w:rsid w:val="00561ADE"/>
    <w:rsid w:val="00574960"/>
    <w:rsid w:val="00591AA8"/>
    <w:rsid w:val="006510FC"/>
    <w:rsid w:val="00683D6F"/>
    <w:rsid w:val="00697F93"/>
    <w:rsid w:val="006C0B7E"/>
    <w:rsid w:val="006C1FBF"/>
    <w:rsid w:val="00713C3F"/>
    <w:rsid w:val="00727563"/>
    <w:rsid w:val="00761C11"/>
    <w:rsid w:val="00771532"/>
    <w:rsid w:val="00784783"/>
    <w:rsid w:val="00830CCA"/>
    <w:rsid w:val="00837414"/>
    <w:rsid w:val="00880811"/>
    <w:rsid w:val="008A756A"/>
    <w:rsid w:val="008C2972"/>
    <w:rsid w:val="008E0CD2"/>
    <w:rsid w:val="00913707"/>
    <w:rsid w:val="00914FCC"/>
    <w:rsid w:val="0092182A"/>
    <w:rsid w:val="00926957"/>
    <w:rsid w:val="009407D0"/>
    <w:rsid w:val="00941D8A"/>
    <w:rsid w:val="00995C97"/>
    <w:rsid w:val="009A3DF0"/>
    <w:rsid w:val="009A3E76"/>
    <w:rsid w:val="009A4F4E"/>
    <w:rsid w:val="009B046B"/>
    <w:rsid w:val="009B1DC5"/>
    <w:rsid w:val="009D5E41"/>
    <w:rsid w:val="009F02AC"/>
    <w:rsid w:val="00A42A1D"/>
    <w:rsid w:val="00A536E5"/>
    <w:rsid w:val="00A64E96"/>
    <w:rsid w:val="00A6655F"/>
    <w:rsid w:val="00A73D21"/>
    <w:rsid w:val="00A87750"/>
    <w:rsid w:val="00AA4DCE"/>
    <w:rsid w:val="00AA77D4"/>
    <w:rsid w:val="00AC7B3C"/>
    <w:rsid w:val="00AD6C79"/>
    <w:rsid w:val="00B45578"/>
    <w:rsid w:val="00B52486"/>
    <w:rsid w:val="00B53951"/>
    <w:rsid w:val="00B61DB4"/>
    <w:rsid w:val="00B930D8"/>
    <w:rsid w:val="00BB3166"/>
    <w:rsid w:val="00BC48FA"/>
    <w:rsid w:val="00C645C0"/>
    <w:rsid w:val="00C65E04"/>
    <w:rsid w:val="00CA5C97"/>
    <w:rsid w:val="00CD6C9A"/>
    <w:rsid w:val="00CF67AF"/>
    <w:rsid w:val="00D21F35"/>
    <w:rsid w:val="00D31B57"/>
    <w:rsid w:val="00D348E8"/>
    <w:rsid w:val="00D51E2A"/>
    <w:rsid w:val="00D714E5"/>
    <w:rsid w:val="00D755ED"/>
    <w:rsid w:val="00D76BFB"/>
    <w:rsid w:val="00D9271B"/>
    <w:rsid w:val="00DB70C9"/>
    <w:rsid w:val="00DF6A43"/>
    <w:rsid w:val="00E045F2"/>
    <w:rsid w:val="00E04697"/>
    <w:rsid w:val="00E128F6"/>
    <w:rsid w:val="00E2237A"/>
    <w:rsid w:val="00E23173"/>
    <w:rsid w:val="00EA5C8B"/>
    <w:rsid w:val="00EA6A7C"/>
    <w:rsid w:val="00EB16DB"/>
    <w:rsid w:val="00F174F0"/>
    <w:rsid w:val="00F21661"/>
    <w:rsid w:val="00FA7D6D"/>
    <w:rsid w:val="00FB7838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1F98"/>
  <w15:chartTrackingRefBased/>
  <w15:docId w15:val="{ACB7287A-5D64-4F42-A642-B628CEF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A8133E27-F1F8-4DB1-A698-B60AE3320DF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Cremers</dc:creator>
  <cp:keywords/>
  <dc:description/>
  <cp:lastModifiedBy>Huub van Boekel</cp:lastModifiedBy>
  <cp:revision>24</cp:revision>
  <cp:lastPrinted>2022-02-10T12:23:00Z</cp:lastPrinted>
  <dcterms:created xsi:type="dcterms:W3CDTF">2022-04-23T17:36:00Z</dcterms:created>
  <dcterms:modified xsi:type="dcterms:W3CDTF">2022-04-29T13:28:00Z</dcterms:modified>
</cp:coreProperties>
</file>